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E6" w:rsidRDefault="00132BE6" w:rsidP="00132BE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ДНЕВЕН РЕД</w:t>
      </w:r>
      <w:r>
        <w:rPr>
          <w:b/>
        </w:rPr>
        <w:t xml:space="preserve"> за 11.09.2020г.</w:t>
      </w:r>
      <w:bookmarkStart w:id="0" w:name="_GoBack"/>
      <w:bookmarkEnd w:id="0"/>
    </w:p>
    <w:p w:rsidR="00132BE6" w:rsidRDefault="00132BE6" w:rsidP="00132BE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lang w:val="en-US" w:eastAsia="en-US"/>
        </w:rPr>
        <w:t xml:space="preserve">1. </w:t>
      </w:r>
      <w:r>
        <w:t xml:space="preserve">Одобряване на графичен файл с предпечат на хартиена бюлетина за гласуване и нейния тираж в </w:t>
      </w:r>
      <w:r>
        <w:rPr>
          <w:bCs/>
        </w:rPr>
        <w:t>частичните избори в с.Киченица, община Разград.</w:t>
      </w:r>
    </w:p>
    <w:p w:rsidR="00132BE6" w:rsidRDefault="00132BE6" w:rsidP="00132BE6">
      <w:pPr>
        <w:ind w:left="238" w:right="142" w:firstLine="471"/>
        <w:jc w:val="both"/>
        <w:rPr>
          <w:rFonts w:eastAsia="Calibri"/>
          <w:lang w:eastAsia="en-US"/>
        </w:rPr>
      </w:pPr>
    </w:p>
    <w:p w:rsidR="00132BE6" w:rsidRDefault="00132BE6" w:rsidP="00132BE6">
      <w:pPr>
        <w:autoSpaceDE w:val="0"/>
        <w:autoSpaceDN w:val="0"/>
        <w:adjustRightInd w:val="0"/>
        <w:jc w:val="both"/>
      </w:pPr>
      <w:r>
        <w:t xml:space="preserve">          2.Други въпроси</w:t>
      </w:r>
      <w:r>
        <w:rPr>
          <w:rFonts w:eastAsia="Calibri"/>
          <w:lang w:eastAsia="en-US"/>
        </w:rPr>
        <w:t xml:space="preserve">   </w:t>
      </w:r>
    </w:p>
    <w:p w:rsidR="00132BE6" w:rsidRDefault="00132BE6" w:rsidP="00132BE6">
      <w:pPr>
        <w:ind w:firstLine="471"/>
        <w:jc w:val="both"/>
        <w:rPr>
          <w:rFonts w:eastAsia="Calibri"/>
          <w:lang w:eastAsia="en-US"/>
        </w:rPr>
      </w:pPr>
      <w:r>
        <w:t xml:space="preserve">   2.1. </w:t>
      </w:r>
      <w:r>
        <w:rPr>
          <w:rFonts w:eastAsia="Calibri"/>
          <w:lang w:eastAsia="en-US"/>
        </w:rPr>
        <w:t>Писмо от Община Разград с вх.№ 251/04.09.2020 г., относно обявяване и публикуване на предварителния избирателен списък на определеното със заповед на кмета на община Разград  място на територията на село Киченица и на официалната интернет страница на общината в рубрика „Избори“.</w:t>
      </w:r>
    </w:p>
    <w:p w:rsidR="00132BE6" w:rsidRDefault="00132BE6" w:rsidP="00132BE6">
      <w:pPr>
        <w:ind w:firstLine="471"/>
        <w:jc w:val="both"/>
      </w:pPr>
      <w:r>
        <w:rPr>
          <w:rFonts w:eastAsia="Calibri"/>
          <w:lang w:eastAsia="en-US"/>
        </w:rPr>
        <w:t xml:space="preserve">  2.2. Писмо от „Печатница на БНБ“ АД с вх.№ 252/08.09.2020 г., относно информация за МПС, които ще осъществяват транспортирането на бюлетините и останалите изборните книжа и материали, с цел изготвяне на план – график за доставка.</w:t>
      </w:r>
    </w:p>
    <w:p w:rsidR="00132BE6" w:rsidRDefault="00132BE6" w:rsidP="00132BE6">
      <w:pPr>
        <w:ind w:firstLine="18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2.3. Писмо от ЦИК с вх.№ 254/10.09.2020 г., относно подаване на заявления за гласуване с подвижна избирателна кутия и гласуване по настоящ адрес.</w:t>
      </w:r>
    </w:p>
    <w:p w:rsidR="00132BE6" w:rsidRDefault="00132BE6" w:rsidP="00132BE6">
      <w:pPr>
        <w:ind w:firstLine="18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2.4. Писмо от Община Разград с вх.№ 256/11.09.2020 г., относно тираж на хартиени бюлетини за гласуване в насрочените на 27 септември 2020 г. частични избори за кмет на кметство Киченица, община Разград.</w:t>
      </w:r>
    </w:p>
    <w:p w:rsidR="00132BE6" w:rsidRDefault="00132BE6" w:rsidP="00132BE6">
      <w:pPr>
        <w:ind w:firstLine="18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2.6. Писмо от Община Разград с вх.№ 257/11.09.2020 г., относно организационно техническа подготовка на насрочените на 27 септември 2020 г. частични избори за кмет на кметство Киченица, община Разград.</w:t>
      </w:r>
    </w:p>
    <w:p w:rsidR="00DF3489" w:rsidRDefault="00DF3489"/>
    <w:sectPr w:rsidR="00DF3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F3"/>
    <w:rsid w:val="00132BE6"/>
    <w:rsid w:val="008059F3"/>
    <w:rsid w:val="00D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2020-09-11T16:23:00Z</dcterms:created>
  <dcterms:modified xsi:type="dcterms:W3CDTF">2020-09-11T16:23:00Z</dcterms:modified>
</cp:coreProperties>
</file>