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F317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1E755D">
        <w:rPr>
          <w:b/>
          <w:sz w:val="28"/>
          <w:szCs w:val="28"/>
          <w:lang w:val="en-US"/>
        </w:rPr>
        <w:t>12</w:t>
      </w:r>
      <w:r>
        <w:rPr>
          <w:b/>
          <w:sz w:val="28"/>
          <w:szCs w:val="28"/>
        </w:rPr>
        <w:t>.</w:t>
      </w:r>
      <w:r w:rsidR="001E755D">
        <w:rPr>
          <w:b/>
          <w:sz w:val="28"/>
          <w:szCs w:val="28"/>
          <w:lang w:val="en-US"/>
        </w:rPr>
        <w:t>10</w:t>
      </w:r>
      <w:r>
        <w:rPr>
          <w:b/>
          <w:sz w:val="28"/>
          <w:szCs w:val="28"/>
        </w:rPr>
        <w:t>.2015 г.</w:t>
      </w:r>
    </w:p>
    <w:p w:rsidR="00F31709" w:rsidRDefault="00F31709" w:rsidP="00F31709">
      <w:pPr>
        <w:jc w:val="center"/>
        <w:rPr>
          <w:b/>
          <w:sz w:val="28"/>
          <w:szCs w:val="28"/>
        </w:rPr>
      </w:pPr>
    </w:p>
    <w:p w:rsidR="00F31709" w:rsidRDefault="00F31709" w:rsidP="002079A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086C2D" w:rsidRDefault="00086C2D" w:rsidP="002079A2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</w:p>
    <w:p w:rsidR="009B69DF" w:rsidRDefault="009B69DF" w:rsidP="009B69DF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lang w:val="en-US"/>
        </w:rPr>
      </w:pPr>
      <w:r>
        <w:t xml:space="preserve">1. Разглеждане на предложение от ПП ДПС с вх. № 159-МИ/НР от 09.10.2015 г. 18:55 ч. относно допълване Списъка с резервните членове, извършване на промени в състава на СИК № </w:t>
      </w:r>
      <w:r>
        <w:rPr>
          <w:lang w:val="en-US"/>
        </w:rPr>
        <w:t>1726000</w:t>
      </w:r>
      <w:r>
        <w:t xml:space="preserve">22 в с. Стражец,  СИК № </w:t>
      </w:r>
      <w:r>
        <w:rPr>
          <w:lang w:val="en-US"/>
        </w:rPr>
        <w:t>1726000</w:t>
      </w:r>
      <w:r>
        <w:t xml:space="preserve">28 в с. Ясеновец, СИК № </w:t>
      </w:r>
      <w:r>
        <w:rPr>
          <w:lang w:val="en-US"/>
        </w:rPr>
        <w:t>1726000</w:t>
      </w:r>
      <w:r>
        <w:t xml:space="preserve">29 в с. Ясеновец,  СИК № </w:t>
      </w:r>
      <w:r>
        <w:rPr>
          <w:lang w:val="en-US"/>
        </w:rPr>
        <w:t>1726000</w:t>
      </w:r>
      <w:r>
        <w:t xml:space="preserve">53 в гр. Разград, СИК № </w:t>
      </w:r>
      <w:r>
        <w:rPr>
          <w:lang w:val="en-US"/>
        </w:rPr>
        <w:t>1726000</w:t>
      </w:r>
      <w:r>
        <w:t xml:space="preserve">56 в гр. Разград, СИК № </w:t>
      </w:r>
      <w:r>
        <w:rPr>
          <w:lang w:val="en-US"/>
        </w:rPr>
        <w:t>1726000</w:t>
      </w:r>
      <w:r>
        <w:t xml:space="preserve">57 в гр. Разград, СИК № </w:t>
      </w:r>
      <w:r>
        <w:rPr>
          <w:lang w:val="en-US"/>
        </w:rPr>
        <w:t>1726000</w:t>
      </w:r>
      <w:r>
        <w:t xml:space="preserve">61 в гр. Разград, СИК № </w:t>
      </w:r>
      <w:r>
        <w:rPr>
          <w:lang w:val="en-US"/>
        </w:rPr>
        <w:t>1726000</w:t>
      </w:r>
      <w:r>
        <w:t xml:space="preserve">65 в гр. Разград, и СИК № </w:t>
      </w:r>
      <w:r>
        <w:rPr>
          <w:lang w:val="en-US"/>
        </w:rPr>
        <w:t>1726000</w:t>
      </w:r>
      <w:r>
        <w:t xml:space="preserve">66 в гр. Разград, и поправка на техническа грешка в ЕГН на член от СИК № </w:t>
      </w:r>
      <w:r>
        <w:rPr>
          <w:lang w:val="en-US"/>
        </w:rPr>
        <w:t>1726000</w:t>
      </w:r>
      <w:r>
        <w:t>58 в гр. Разград</w:t>
      </w:r>
      <w:r>
        <w:rPr>
          <w:lang w:val="en-US"/>
        </w:rPr>
        <w:t>.</w:t>
      </w:r>
      <w:r>
        <w:t xml:space="preserve"> </w:t>
      </w:r>
    </w:p>
    <w:p w:rsidR="009B69DF" w:rsidRPr="00B7368A" w:rsidRDefault="009B69DF" w:rsidP="009B69DF">
      <w:pPr>
        <w:autoSpaceDE w:val="0"/>
        <w:autoSpaceDN w:val="0"/>
        <w:adjustRightInd w:val="0"/>
        <w:ind w:firstLine="567"/>
        <w:jc w:val="both"/>
      </w:pPr>
      <w:r>
        <w:rPr>
          <w:lang w:val="en-US"/>
        </w:rPr>
        <w:t xml:space="preserve">2. </w:t>
      </w:r>
      <w:r>
        <w:t>Промяна в състава на СИК 172600051, гр. Разград.</w:t>
      </w:r>
    </w:p>
    <w:p w:rsidR="009B69DF" w:rsidRDefault="009B69DF" w:rsidP="009B69DF">
      <w:pPr>
        <w:autoSpaceDE w:val="0"/>
        <w:autoSpaceDN w:val="0"/>
        <w:adjustRightInd w:val="0"/>
        <w:ind w:firstLine="567"/>
        <w:jc w:val="both"/>
      </w:pPr>
      <w:r>
        <w:t>3.</w:t>
      </w:r>
      <w:r>
        <w:rPr>
          <w:lang w:val="en-US"/>
        </w:rPr>
        <w:t xml:space="preserve"> </w:t>
      </w:r>
      <w:r>
        <w:t xml:space="preserve">Разглеждане на заявление с входящ номер 160-МИ/НР от 12.10.2015 г. за регистрация на </w:t>
      </w:r>
      <w:proofErr w:type="spellStart"/>
      <w:r>
        <w:t>застъпници</w:t>
      </w:r>
      <w:proofErr w:type="spellEnd"/>
      <w:r>
        <w:t xml:space="preserve"> от ПП ВМРО-БНД подадено от Евгени Гутев Драганов.</w:t>
      </w:r>
    </w:p>
    <w:p w:rsidR="009B69DF" w:rsidRDefault="009B69DF" w:rsidP="009B69DF">
      <w:pPr>
        <w:autoSpaceDE w:val="0"/>
        <w:autoSpaceDN w:val="0"/>
        <w:adjustRightInd w:val="0"/>
        <w:ind w:firstLine="567"/>
        <w:jc w:val="both"/>
      </w:pPr>
      <w:r>
        <w:t>4.</w:t>
      </w:r>
      <w:r>
        <w:rPr>
          <w:lang w:val="en-US"/>
        </w:rPr>
        <w:t xml:space="preserve"> </w:t>
      </w:r>
      <w:r>
        <w:t>Разглеждане на предложение с входящ номер 161-МИ/НР от 12.10.2015 г. от ПП ГЕРБ за замени на членове в СИК № 172600046, 172600053, 172600059, 172600054.</w:t>
      </w:r>
    </w:p>
    <w:p w:rsidR="009B69DF" w:rsidRPr="00C74513" w:rsidRDefault="009B69DF" w:rsidP="009B69DF">
      <w:pPr>
        <w:autoSpaceDE w:val="0"/>
        <w:autoSpaceDN w:val="0"/>
        <w:adjustRightInd w:val="0"/>
        <w:jc w:val="both"/>
        <w:rPr>
          <w:lang w:val="en-US"/>
        </w:rPr>
      </w:pPr>
      <w:r>
        <w:t xml:space="preserve">         5.</w:t>
      </w:r>
      <w:r>
        <w:rPr>
          <w:lang w:val="en-US"/>
        </w:rPr>
        <w:t xml:space="preserve"> </w:t>
      </w:r>
      <w:r>
        <w:t xml:space="preserve">Разглеждане на сигнал от Ценка Христова </w:t>
      </w:r>
      <w:proofErr w:type="spellStart"/>
      <w:r>
        <w:t>Таракчиева</w:t>
      </w:r>
      <w:proofErr w:type="spellEnd"/>
      <w:r>
        <w:t xml:space="preserve"> за разлепени агитационни материали на нерегламентирани места: село Ясеновец - разлепен плакат на ПП ОБЕДИНЕНА БЪЛГАРИЯ върху контейнер за смет, електрически стълб и на автобусна спирка. На указателна табела на път 205, Разград- Исперих - остатъци от недобре почистени агитационни материали на кандидата за кмет на община Разград от ПП ГЕРБ, както и на кандидатите за общински съветници от същата партия.</w:t>
      </w:r>
    </w:p>
    <w:p w:rsidR="003028AA" w:rsidRPr="0062328B" w:rsidRDefault="003028AA" w:rsidP="006E377C">
      <w:pPr>
        <w:autoSpaceDE w:val="0"/>
        <w:autoSpaceDN w:val="0"/>
        <w:adjustRightInd w:val="0"/>
        <w:ind w:firstLine="567"/>
        <w:jc w:val="both"/>
      </w:pPr>
      <w:bookmarkStart w:id="0" w:name="_GoBack"/>
      <w:bookmarkEnd w:id="0"/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86C2D"/>
    <w:rsid w:val="001E755D"/>
    <w:rsid w:val="002079A2"/>
    <w:rsid w:val="00213640"/>
    <w:rsid w:val="002234F2"/>
    <w:rsid w:val="0023100D"/>
    <w:rsid w:val="002758C4"/>
    <w:rsid w:val="002D23A8"/>
    <w:rsid w:val="002E7F10"/>
    <w:rsid w:val="002F4BDD"/>
    <w:rsid w:val="003028AA"/>
    <w:rsid w:val="00302DFC"/>
    <w:rsid w:val="00311181"/>
    <w:rsid w:val="00507B9B"/>
    <w:rsid w:val="00534DB3"/>
    <w:rsid w:val="005D615D"/>
    <w:rsid w:val="005E50A5"/>
    <w:rsid w:val="0062328B"/>
    <w:rsid w:val="00632D7C"/>
    <w:rsid w:val="00665638"/>
    <w:rsid w:val="006A793A"/>
    <w:rsid w:val="006E377C"/>
    <w:rsid w:val="006E4A88"/>
    <w:rsid w:val="007131F9"/>
    <w:rsid w:val="007D1414"/>
    <w:rsid w:val="00847F07"/>
    <w:rsid w:val="00886862"/>
    <w:rsid w:val="0091410D"/>
    <w:rsid w:val="009175EA"/>
    <w:rsid w:val="0096641F"/>
    <w:rsid w:val="009B69DF"/>
    <w:rsid w:val="009C6D8F"/>
    <w:rsid w:val="009F6520"/>
    <w:rsid w:val="00A22347"/>
    <w:rsid w:val="00A41637"/>
    <w:rsid w:val="00A57F25"/>
    <w:rsid w:val="00AA45CA"/>
    <w:rsid w:val="00B851E4"/>
    <w:rsid w:val="00B97840"/>
    <w:rsid w:val="00BC722D"/>
    <w:rsid w:val="00BE07E6"/>
    <w:rsid w:val="00C127BC"/>
    <w:rsid w:val="00C45C17"/>
    <w:rsid w:val="00C46609"/>
    <w:rsid w:val="00C51049"/>
    <w:rsid w:val="00CB2AD2"/>
    <w:rsid w:val="00D451DF"/>
    <w:rsid w:val="00D55832"/>
    <w:rsid w:val="00DC7DCF"/>
    <w:rsid w:val="00DE6FD1"/>
    <w:rsid w:val="00F258B7"/>
    <w:rsid w:val="00F31709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32</cp:revision>
  <cp:lastPrinted>2015-09-21T12:47:00Z</cp:lastPrinted>
  <dcterms:created xsi:type="dcterms:W3CDTF">2015-09-26T14:54:00Z</dcterms:created>
  <dcterms:modified xsi:type="dcterms:W3CDTF">2015-10-12T16:43:00Z</dcterms:modified>
</cp:coreProperties>
</file>