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D1162">
        <w:rPr>
          <w:b/>
          <w:sz w:val="28"/>
          <w:szCs w:val="28"/>
          <w:lang w:val="en-US"/>
        </w:rPr>
        <w:t>13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</w:p>
    <w:p w:rsidR="00D3642C" w:rsidRDefault="00D3642C" w:rsidP="00D3642C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Приемане на решение за упълномощаване на членове от различни партии на ОИК за приемане на отпечатаните бюлетини от печатницата съгласно  писмо изх. № МИ-15-1278/12.10.2015 на ЦИК.</w:t>
      </w:r>
    </w:p>
    <w:p w:rsidR="00D3642C" w:rsidRDefault="00D3642C" w:rsidP="00D3642C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Разглеждане на Сигнал с вх. № 166-МИ/13.10.2015 от ПП ДПС за това, че избирателните списъци в СИК № 172600051, 172600052 и 172600053 в гр. Разград не са поставени на  видно място.</w:t>
      </w:r>
    </w:p>
    <w:p w:rsidR="00D3642C" w:rsidRDefault="00D3642C" w:rsidP="00D3642C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Разглеждане на предложение с вх. № 167-МИ/13.</w:t>
      </w:r>
      <w:r>
        <w:rPr>
          <w:lang w:val="en-US"/>
        </w:rPr>
        <w:t>10</w:t>
      </w:r>
      <w:r>
        <w:t>.2015 г. от ПП ГЕРБ  за промяна в състава на СИК 172600043 и 172600055.</w:t>
      </w:r>
    </w:p>
    <w:p w:rsidR="00D3642C" w:rsidRPr="00B7368A" w:rsidRDefault="00D3642C" w:rsidP="00D3642C">
      <w:pPr>
        <w:numPr>
          <w:ilvl w:val="0"/>
          <w:numId w:val="5"/>
        </w:numPr>
        <w:autoSpaceDE w:val="0"/>
        <w:autoSpaceDN w:val="0"/>
        <w:adjustRightInd w:val="0"/>
        <w:jc w:val="both"/>
      </w:pPr>
      <w:r>
        <w:t>Определяне график за обучение на членовете на СИК от номер 172600001 до номер 172600029 и от номер 172600030 до номер 172600069.</w:t>
      </w:r>
    </w:p>
    <w:p w:rsidR="003028AA" w:rsidRPr="0062328B" w:rsidRDefault="003028AA" w:rsidP="006E377C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1E755D"/>
    <w:rsid w:val="002079A2"/>
    <w:rsid w:val="00213640"/>
    <w:rsid w:val="002234F2"/>
    <w:rsid w:val="0023100D"/>
    <w:rsid w:val="002758C4"/>
    <w:rsid w:val="002D23A8"/>
    <w:rsid w:val="002E7F10"/>
    <w:rsid w:val="002F4BDD"/>
    <w:rsid w:val="003028AA"/>
    <w:rsid w:val="00302DFC"/>
    <w:rsid w:val="00311181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131F9"/>
    <w:rsid w:val="007C31F2"/>
    <w:rsid w:val="007D1414"/>
    <w:rsid w:val="00847F07"/>
    <w:rsid w:val="00886862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AD1162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3642C"/>
    <w:rsid w:val="00D451DF"/>
    <w:rsid w:val="00D55832"/>
    <w:rsid w:val="00DC7DCF"/>
    <w:rsid w:val="00DE6FD1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35</cp:revision>
  <cp:lastPrinted>2015-09-21T12:47:00Z</cp:lastPrinted>
  <dcterms:created xsi:type="dcterms:W3CDTF">2015-09-26T14:54:00Z</dcterms:created>
  <dcterms:modified xsi:type="dcterms:W3CDTF">2015-10-13T15:02:00Z</dcterms:modified>
</cp:coreProperties>
</file>