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A596B">
        <w:rPr>
          <w:b/>
          <w:sz w:val="28"/>
          <w:szCs w:val="28"/>
        </w:rPr>
        <w:t>1</w:t>
      </w:r>
      <w:r w:rsidR="007272F4">
        <w:rPr>
          <w:b/>
          <w:sz w:val="28"/>
          <w:szCs w:val="28"/>
          <w:lang w:val="en-US"/>
        </w:rPr>
        <w:t>9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7272F4" w:rsidRDefault="007272F4" w:rsidP="007272F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  <w:r>
        <w:t>Вземане на решение от Общинската избирателна комисия за одобряване на предпечатния образец на бюлетината за частичен избор за кмет на с. Гецово,  община Разград, област Разград</w:t>
      </w:r>
      <w:r>
        <w:rPr>
          <w:lang w:val="en-US"/>
        </w:rPr>
        <w:t xml:space="preserve"> </w:t>
      </w:r>
      <w:r>
        <w:t>на 30.04.2017 г.</w:t>
      </w:r>
    </w:p>
    <w:p w:rsidR="009A596B" w:rsidRPr="0062328B" w:rsidRDefault="009A596B" w:rsidP="007272F4">
      <w:pPr>
        <w:tabs>
          <w:tab w:val="left" w:pos="709"/>
          <w:tab w:val="left" w:pos="851"/>
        </w:tabs>
        <w:autoSpaceDE w:val="0"/>
        <w:autoSpaceDN w:val="0"/>
        <w:adjustRightInd w:val="0"/>
        <w:ind w:left="927"/>
        <w:jc w:val="both"/>
      </w:pPr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88</cp:revision>
  <cp:lastPrinted>2015-10-23T17:01:00Z</cp:lastPrinted>
  <dcterms:created xsi:type="dcterms:W3CDTF">2015-09-26T14:54:00Z</dcterms:created>
  <dcterms:modified xsi:type="dcterms:W3CDTF">2017-04-19T14:35:00Z</dcterms:modified>
</cp:coreProperties>
</file>